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9C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5049C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5049C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5049C" w:rsidRPr="00AC4F1A" w:rsidRDefault="00A5049C" w:rsidP="00A5049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  <w:r w:rsidRPr="00AC4F1A">
        <w:rPr>
          <w:rFonts w:ascii="Times New Roman" w:hAnsi="Times New Roman"/>
          <w:sz w:val="28"/>
          <w:szCs w:val="28"/>
          <w:u w:val="single"/>
        </w:rPr>
        <w:t>NOTA 3</w:t>
      </w:r>
    </w:p>
    <w:p w:rsidR="00A5049C" w:rsidRDefault="00A5049C" w:rsidP="00A5049C">
      <w:pPr>
        <w:spacing w:before="120"/>
        <w:jc w:val="both"/>
        <w:rPr>
          <w:sz w:val="18"/>
        </w:rPr>
      </w:pPr>
    </w:p>
    <w:p w:rsidR="00A5049C" w:rsidRPr="006A3585" w:rsidRDefault="00A5049C" w:rsidP="00A5049C">
      <w:pPr>
        <w:rPr>
          <w:rFonts w:cs="Arial"/>
          <w:b/>
          <w:bCs/>
          <w:sz w:val="22"/>
          <w:szCs w:val="22"/>
        </w:rPr>
      </w:pPr>
    </w:p>
    <w:p w:rsidR="00A5049C" w:rsidRPr="006A3585" w:rsidRDefault="00A5049C" w:rsidP="00A5049C">
      <w:pPr>
        <w:pStyle w:val="Heading2"/>
        <w:jc w:val="left"/>
        <w:rPr>
          <w:lang w:val="it-IT"/>
        </w:rPr>
      </w:pPr>
      <w:r w:rsidRPr="006A3585">
        <w:rPr>
          <w:lang w:val="it-IT"/>
        </w:rPr>
        <w:t xml:space="preserve">   </w:t>
      </w:r>
    </w:p>
    <w:p w:rsidR="00A5049C" w:rsidRDefault="00A5049C" w:rsidP="00A5049C">
      <w:pPr>
        <w:pStyle w:val="Heading2"/>
        <w:jc w:val="left"/>
        <w:rPr>
          <w:rFonts w:ascii="Times New Roman" w:hAnsi="Times New Roman"/>
          <w:b/>
          <w:i w:val="0"/>
          <w:sz w:val="24"/>
          <w:szCs w:val="24"/>
          <w:u w:val="single"/>
          <w:lang w:val="fr-FR"/>
        </w:rPr>
      </w:pPr>
      <w:r w:rsidRPr="006A3585">
        <w:rPr>
          <w:rFonts w:ascii="Times New Roman" w:hAnsi="Times New Roman"/>
          <w:b/>
          <w:i w:val="0"/>
          <w:sz w:val="24"/>
          <w:szCs w:val="24"/>
          <w:u w:val="single"/>
          <w:lang w:val="it-IT"/>
        </w:rPr>
        <w:t xml:space="preserve"> </w:t>
      </w:r>
      <w:r w:rsidRPr="006A3585">
        <w:rPr>
          <w:rFonts w:ascii="Times New Roman" w:hAnsi="Times New Roman"/>
          <w:b/>
          <w:i w:val="0"/>
          <w:sz w:val="24"/>
          <w:szCs w:val="24"/>
          <w:u w:val="single"/>
          <w:lang w:val="fr-FR"/>
        </w:rPr>
        <w:t>REPARTIZAREA PROFITULUI</w:t>
      </w:r>
      <w:r>
        <w:rPr>
          <w:rFonts w:ascii="Times New Roman" w:hAnsi="Times New Roman"/>
          <w:b/>
          <w:i w:val="0"/>
          <w:sz w:val="24"/>
          <w:szCs w:val="24"/>
          <w:u w:val="single"/>
          <w:lang w:val="fr-FR"/>
        </w:rPr>
        <w:t xml:space="preserve">  /  RECUPERARE PIERDERE</w:t>
      </w:r>
    </w:p>
    <w:p w:rsidR="00A5049C" w:rsidRDefault="00A5049C" w:rsidP="00A5049C">
      <w:pPr>
        <w:rPr>
          <w:lang w:val="fr-FR"/>
        </w:rPr>
      </w:pPr>
    </w:p>
    <w:p w:rsidR="00A5049C" w:rsidRDefault="00A5049C" w:rsidP="00A5049C">
      <w:pPr>
        <w:rPr>
          <w:lang w:val="fr-FR"/>
        </w:rPr>
      </w:pPr>
    </w:p>
    <w:p w:rsidR="00A5049C" w:rsidRDefault="00A5049C" w:rsidP="00A5049C">
      <w:pPr>
        <w:ind w:firstLine="720"/>
        <w:rPr>
          <w:lang w:val="fr-FR"/>
        </w:rPr>
      </w:pPr>
      <w:r>
        <w:rPr>
          <w:lang w:val="fr-FR"/>
        </w:rPr>
        <w:t>In exercitiul financiar  20</w:t>
      </w:r>
      <w:r w:rsidR="00F1384C">
        <w:rPr>
          <w:lang w:val="fr-FR"/>
        </w:rPr>
        <w:t>2</w:t>
      </w:r>
      <w:r w:rsidR="00E607EA">
        <w:rPr>
          <w:lang w:val="fr-FR"/>
        </w:rPr>
        <w:t>3</w:t>
      </w:r>
      <w:r>
        <w:rPr>
          <w:lang w:val="fr-FR"/>
        </w:rPr>
        <w:t xml:space="preserve">, SC SINTEROM SA a inregistrat  </w:t>
      </w:r>
      <w:r w:rsidR="00860C7C">
        <w:rPr>
          <w:lang w:val="fr-FR"/>
        </w:rPr>
        <w:t>un</w:t>
      </w:r>
      <w:r>
        <w:rPr>
          <w:lang w:val="fr-FR"/>
        </w:rPr>
        <w:t xml:space="preserve"> p</w:t>
      </w:r>
      <w:r w:rsidR="00766E64">
        <w:rPr>
          <w:lang w:val="fr-FR"/>
        </w:rPr>
        <w:t xml:space="preserve">rofit  </w:t>
      </w:r>
      <w:r w:rsidR="000D29B3">
        <w:rPr>
          <w:lang w:val="fr-FR"/>
        </w:rPr>
        <w:t xml:space="preserve">net </w:t>
      </w:r>
      <w:r>
        <w:rPr>
          <w:lang w:val="fr-FR"/>
        </w:rPr>
        <w:t xml:space="preserve"> in suma </w:t>
      </w:r>
    </w:p>
    <w:p w:rsidR="00A5049C" w:rsidRDefault="00A5049C" w:rsidP="00A5049C">
      <w:pPr>
        <w:ind w:firstLine="720"/>
        <w:rPr>
          <w:lang w:val="fr-FR"/>
        </w:rPr>
      </w:pPr>
    </w:p>
    <w:p w:rsidR="00A5049C" w:rsidRDefault="00A5049C" w:rsidP="00A5049C">
      <w:pPr>
        <w:rPr>
          <w:lang w:val="fr-FR"/>
        </w:rPr>
      </w:pPr>
      <w:r>
        <w:rPr>
          <w:lang w:val="fr-FR"/>
        </w:rPr>
        <w:t xml:space="preserve">de </w:t>
      </w:r>
      <w:r w:rsidR="00D86CCF">
        <w:rPr>
          <w:lang w:val="fr-FR"/>
        </w:rPr>
        <w:t>542.883</w:t>
      </w:r>
      <w:r w:rsidR="00AB7C04">
        <w:rPr>
          <w:lang w:val="fr-FR"/>
        </w:rPr>
        <w:t xml:space="preserve"> </w:t>
      </w:r>
      <w:r w:rsidR="00F1384C">
        <w:rPr>
          <w:lang w:val="fr-FR"/>
        </w:rPr>
        <w:t xml:space="preserve"> </w:t>
      </w:r>
      <w:r w:rsidR="00FB6F16">
        <w:rPr>
          <w:lang w:val="fr-FR"/>
        </w:rPr>
        <w:t xml:space="preserve">lei </w:t>
      </w:r>
    </w:p>
    <w:p w:rsidR="00F1384C" w:rsidRDefault="00F1384C" w:rsidP="00A5049C">
      <w:pPr>
        <w:rPr>
          <w:lang w:val="fr-FR"/>
        </w:rPr>
      </w:pPr>
    </w:p>
    <w:p w:rsidR="00A5049C" w:rsidRDefault="005C4181" w:rsidP="00766E64">
      <w:pPr>
        <w:ind w:firstLine="720"/>
        <w:rPr>
          <w:rFonts w:cs="Arial"/>
          <w:b/>
          <w:sz w:val="22"/>
          <w:szCs w:val="22"/>
          <w:lang w:val="it-IT"/>
        </w:rPr>
      </w:pPr>
      <w:r>
        <w:t>P</w:t>
      </w:r>
      <w:r w:rsidR="00766E64">
        <w:t xml:space="preserve">rofitul inregistrat  </w:t>
      </w:r>
      <w:r w:rsidR="000E421D">
        <w:t>va fi u</w:t>
      </w:r>
      <w:r w:rsidR="00766E64">
        <w:t xml:space="preserve">tilizat pentru </w:t>
      </w:r>
      <w:r w:rsidR="000328D4">
        <w:t>acoperi</w:t>
      </w:r>
      <w:r w:rsidR="00A5049C">
        <w:t xml:space="preserve">rea pierderilor fiscale </w:t>
      </w:r>
      <w:r w:rsidR="00766E64">
        <w:t>din anii precedent</w:t>
      </w:r>
      <w:r w:rsidR="00F1384C">
        <w:t>i</w:t>
      </w:r>
      <w:r w:rsidR="00766E64">
        <w:t>.</w:t>
      </w:r>
    </w:p>
    <w:p w:rsidR="00A5049C" w:rsidRDefault="00A5049C" w:rsidP="00A5049C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A5049C" w:rsidRDefault="00A5049C" w:rsidP="00A5049C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A5049C" w:rsidRPr="006A3585" w:rsidRDefault="00A5049C" w:rsidP="00A5049C">
      <w:pPr>
        <w:pStyle w:val="BodyText"/>
        <w:rPr>
          <w:rFonts w:cs="Arial"/>
          <w:b w:val="0"/>
          <w:sz w:val="22"/>
          <w:szCs w:val="22"/>
          <w:lang w:val="it-IT"/>
        </w:rPr>
      </w:pPr>
    </w:p>
    <w:p w:rsidR="00A5049C" w:rsidRDefault="00A5049C" w:rsidP="00A504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DIRECTOR GENERAL</w:t>
      </w:r>
      <w:r>
        <w:rPr>
          <w:rFonts w:cs="Arial"/>
          <w:sz w:val="22"/>
          <w:szCs w:val="22"/>
        </w:rPr>
        <w:tab/>
        <w:t xml:space="preserve">                                      Sef Birou Financiar-Contabiitate</w:t>
      </w:r>
    </w:p>
    <w:p w:rsidR="00A5049C" w:rsidRPr="006E38CB" w:rsidRDefault="000D29B3" w:rsidP="00A5049C">
      <w:pPr>
        <w:rPr>
          <w:b/>
          <w:sz w:val="26"/>
          <w:szCs w:val="26"/>
        </w:rPr>
      </w:pPr>
      <w:r>
        <w:rPr>
          <w:rFonts w:cs="Arial"/>
          <w:sz w:val="22"/>
          <w:szCs w:val="22"/>
        </w:rPr>
        <w:t xml:space="preserve">Cataranciuc Dan </w:t>
      </w:r>
      <w:r w:rsidR="00A5049C">
        <w:rPr>
          <w:rFonts w:cs="Arial"/>
          <w:sz w:val="22"/>
          <w:szCs w:val="22"/>
        </w:rPr>
        <w:tab/>
      </w:r>
      <w:r w:rsidR="00A5049C">
        <w:rPr>
          <w:rFonts w:cs="Arial"/>
          <w:sz w:val="22"/>
          <w:szCs w:val="22"/>
        </w:rPr>
        <w:tab/>
        <w:t xml:space="preserve">                    </w:t>
      </w:r>
      <w:r w:rsidR="00FB6F16">
        <w:rPr>
          <w:rFonts w:cs="Arial"/>
          <w:sz w:val="22"/>
          <w:szCs w:val="22"/>
        </w:rPr>
        <w:t xml:space="preserve">             </w:t>
      </w:r>
      <w:r w:rsidR="00A5049C">
        <w:rPr>
          <w:rFonts w:cs="Arial"/>
          <w:sz w:val="22"/>
          <w:szCs w:val="22"/>
        </w:rPr>
        <w:t xml:space="preserve">      Roman Carolina</w:t>
      </w:r>
      <w:r w:rsidR="00A5049C">
        <w:rPr>
          <w:rFonts w:cs="Arial"/>
          <w:sz w:val="22"/>
          <w:szCs w:val="22"/>
        </w:rPr>
        <w:tab/>
      </w:r>
      <w:r w:rsidR="00A5049C">
        <w:rPr>
          <w:rFonts w:cs="Arial"/>
          <w:sz w:val="22"/>
          <w:szCs w:val="22"/>
        </w:rPr>
        <w:tab/>
      </w: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Pr="007D2B6E" w:rsidRDefault="007D2B6E" w:rsidP="007D2B6E">
      <w:pPr>
        <w:rPr>
          <w:szCs w:val="24"/>
        </w:rPr>
      </w:pPr>
    </w:p>
    <w:p w:rsidR="007D2B6E" w:rsidRDefault="007D2B6E" w:rsidP="007D2B6E">
      <w:pPr>
        <w:rPr>
          <w:szCs w:val="24"/>
        </w:rPr>
      </w:pPr>
    </w:p>
    <w:p w:rsidR="007D2B6E" w:rsidRDefault="007D2B6E" w:rsidP="007D2B6E">
      <w:pPr>
        <w:rPr>
          <w:szCs w:val="24"/>
        </w:rPr>
      </w:pPr>
    </w:p>
    <w:p w:rsidR="002964A1" w:rsidRPr="007D2B6E" w:rsidRDefault="007D2B6E" w:rsidP="007D2B6E">
      <w:pPr>
        <w:tabs>
          <w:tab w:val="left" w:pos="6469"/>
        </w:tabs>
        <w:rPr>
          <w:szCs w:val="24"/>
        </w:rPr>
      </w:pPr>
      <w:r>
        <w:rPr>
          <w:szCs w:val="24"/>
        </w:rPr>
        <w:tab/>
      </w:r>
    </w:p>
    <w:sectPr w:rsidR="002964A1" w:rsidRPr="007D2B6E" w:rsidSect="005835E9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DAE" w:rsidRDefault="00777DAE">
      <w:r>
        <w:separator/>
      </w:r>
    </w:p>
  </w:endnote>
  <w:endnote w:type="continuationSeparator" w:id="1">
    <w:p w:rsidR="00777DAE" w:rsidRDefault="00777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DAE" w:rsidRDefault="00777DAE">
      <w:r>
        <w:separator/>
      </w:r>
    </w:p>
  </w:footnote>
  <w:footnote w:type="continuationSeparator" w:id="1">
    <w:p w:rsidR="00777DAE" w:rsidRDefault="00777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B030AD" w:rsidRPr="00B030AD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startOverride w:val="16"/>
    </w:lvlOverride>
  </w:num>
  <w:num w:numId="5">
    <w:abstractNumId w:val="3"/>
    <w:lvlOverride w:ilvl="0">
      <w:startOverride w:val="17"/>
    </w:lvlOverride>
  </w:num>
  <w:num w:numId="6">
    <w:abstractNumId w:val="5"/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328D4"/>
    <w:rsid w:val="00066728"/>
    <w:rsid w:val="0007110A"/>
    <w:rsid w:val="00072098"/>
    <w:rsid w:val="00081DDA"/>
    <w:rsid w:val="0009250C"/>
    <w:rsid w:val="00093638"/>
    <w:rsid w:val="000C6285"/>
    <w:rsid w:val="000D29B3"/>
    <w:rsid w:val="000E421D"/>
    <w:rsid w:val="000F61A5"/>
    <w:rsid w:val="00140487"/>
    <w:rsid w:val="00141065"/>
    <w:rsid w:val="0014294A"/>
    <w:rsid w:val="00163724"/>
    <w:rsid w:val="00177268"/>
    <w:rsid w:val="00187428"/>
    <w:rsid w:val="001A6DD2"/>
    <w:rsid w:val="001D1ED8"/>
    <w:rsid w:val="002070F5"/>
    <w:rsid w:val="0021446A"/>
    <w:rsid w:val="002163DE"/>
    <w:rsid w:val="0024168D"/>
    <w:rsid w:val="00295995"/>
    <w:rsid w:val="002964A1"/>
    <w:rsid w:val="002A20B2"/>
    <w:rsid w:val="002A5E83"/>
    <w:rsid w:val="002B443D"/>
    <w:rsid w:val="002F1715"/>
    <w:rsid w:val="00304985"/>
    <w:rsid w:val="00354683"/>
    <w:rsid w:val="00384CBC"/>
    <w:rsid w:val="003A3DB3"/>
    <w:rsid w:val="003A765E"/>
    <w:rsid w:val="003B2C82"/>
    <w:rsid w:val="003C02CF"/>
    <w:rsid w:val="003C4D6B"/>
    <w:rsid w:val="003E5DCB"/>
    <w:rsid w:val="003F1CBD"/>
    <w:rsid w:val="00417B74"/>
    <w:rsid w:val="004B3349"/>
    <w:rsid w:val="004C1149"/>
    <w:rsid w:val="004D11EB"/>
    <w:rsid w:val="004F2CDC"/>
    <w:rsid w:val="004F3B2B"/>
    <w:rsid w:val="00500543"/>
    <w:rsid w:val="00553B01"/>
    <w:rsid w:val="0055410A"/>
    <w:rsid w:val="00573E14"/>
    <w:rsid w:val="005835E9"/>
    <w:rsid w:val="005C13FB"/>
    <w:rsid w:val="005C4181"/>
    <w:rsid w:val="00606F41"/>
    <w:rsid w:val="00626405"/>
    <w:rsid w:val="00650C9C"/>
    <w:rsid w:val="006566B6"/>
    <w:rsid w:val="00665667"/>
    <w:rsid w:val="00666724"/>
    <w:rsid w:val="00675B75"/>
    <w:rsid w:val="00675B91"/>
    <w:rsid w:val="00682F6C"/>
    <w:rsid w:val="006837A6"/>
    <w:rsid w:val="00691A67"/>
    <w:rsid w:val="006A13F3"/>
    <w:rsid w:val="006D0E38"/>
    <w:rsid w:val="006E38CB"/>
    <w:rsid w:val="00721993"/>
    <w:rsid w:val="00732C71"/>
    <w:rsid w:val="00766E64"/>
    <w:rsid w:val="00772511"/>
    <w:rsid w:val="00777DAE"/>
    <w:rsid w:val="007B26CD"/>
    <w:rsid w:val="007B4A01"/>
    <w:rsid w:val="007D2B6E"/>
    <w:rsid w:val="007E7DF9"/>
    <w:rsid w:val="007F39B6"/>
    <w:rsid w:val="00822F0D"/>
    <w:rsid w:val="0084033D"/>
    <w:rsid w:val="00860C7C"/>
    <w:rsid w:val="00886CDD"/>
    <w:rsid w:val="008A0580"/>
    <w:rsid w:val="008A33B3"/>
    <w:rsid w:val="008A4B45"/>
    <w:rsid w:val="008A50E6"/>
    <w:rsid w:val="008D41F7"/>
    <w:rsid w:val="008E3E2D"/>
    <w:rsid w:val="00954A36"/>
    <w:rsid w:val="009627EE"/>
    <w:rsid w:val="00966E38"/>
    <w:rsid w:val="009835DC"/>
    <w:rsid w:val="0098761C"/>
    <w:rsid w:val="009D14FF"/>
    <w:rsid w:val="009D56BA"/>
    <w:rsid w:val="00A06E6F"/>
    <w:rsid w:val="00A06F62"/>
    <w:rsid w:val="00A33052"/>
    <w:rsid w:val="00A5049C"/>
    <w:rsid w:val="00A60784"/>
    <w:rsid w:val="00A6079A"/>
    <w:rsid w:val="00A766F4"/>
    <w:rsid w:val="00AA2F70"/>
    <w:rsid w:val="00AA7A98"/>
    <w:rsid w:val="00AB7C04"/>
    <w:rsid w:val="00AC38CB"/>
    <w:rsid w:val="00AC48AF"/>
    <w:rsid w:val="00AE199D"/>
    <w:rsid w:val="00AE2758"/>
    <w:rsid w:val="00AE412E"/>
    <w:rsid w:val="00AF76C1"/>
    <w:rsid w:val="00B030AD"/>
    <w:rsid w:val="00B32803"/>
    <w:rsid w:val="00B43D6E"/>
    <w:rsid w:val="00B55E07"/>
    <w:rsid w:val="00B81040"/>
    <w:rsid w:val="00B83826"/>
    <w:rsid w:val="00B94533"/>
    <w:rsid w:val="00BA534B"/>
    <w:rsid w:val="00BB678F"/>
    <w:rsid w:val="00C062F0"/>
    <w:rsid w:val="00C24543"/>
    <w:rsid w:val="00C64CB6"/>
    <w:rsid w:val="00C73BCD"/>
    <w:rsid w:val="00C837BF"/>
    <w:rsid w:val="00C904BD"/>
    <w:rsid w:val="00CA623C"/>
    <w:rsid w:val="00CA6E97"/>
    <w:rsid w:val="00CA7B73"/>
    <w:rsid w:val="00CB0803"/>
    <w:rsid w:val="00CB0F89"/>
    <w:rsid w:val="00CB5BCC"/>
    <w:rsid w:val="00CC037D"/>
    <w:rsid w:val="00CC7A28"/>
    <w:rsid w:val="00D02F1B"/>
    <w:rsid w:val="00D1494D"/>
    <w:rsid w:val="00D1609C"/>
    <w:rsid w:val="00D41BF2"/>
    <w:rsid w:val="00D43552"/>
    <w:rsid w:val="00D6287A"/>
    <w:rsid w:val="00D85CFB"/>
    <w:rsid w:val="00D86CCF"/>
    <w:rsid w:val="00D93D9D"/>
    <w:rsid w:val="00DA2C77"/>
    <w:rsid w:val="00DA4B7B"/>
    <w:rsid w:val="00DB7027"/>
    <w:rsid w:val="00DC7517"/>
    <w:rsid w:val="00E0677F"/>
    <w:rsid w:val="00E13190"/>
    <w:rsid w:val="00E17068"/>
    <w:rsid w:val="00E17D5D"/>
    <w:rsid w:val="00E21948"/>
    <w:rsid w:val="00E26614"/>
    <w:rsid w:val="00E368EA"/>
    <w:rsid w:val="00E41E9B"/>
    <w:rsid w:val="00E5165B"/>
    <w:rsid w:val="00E607EA"/>
    <w:rsid w:val="00E74A48"/>
    <w:rsid w:val="00E82B0A"/>
    <w:rsid w:val="00E92DF7"/>
    <w:rsid w:val="00EA6FB8"/>
    <w:rsid w:val="00EC361D"/>
    <w:rsid w:val="00ED6521"/>
    <w:rsid w:val="00EE1B27"/>
    <w:rsid w:val="00EF32C1"/>
    <w:rsid w:val="00F1211E"/>
    <w:rsid w:val="00F1384C"/>
    <w:rsid w:val="00F9425C"/>
    <w:rsid w:val="00FA30A1"/>
    <w:rsid w:val="00FB6F16"/>
    <w:rsid w:val="00FC05ED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C77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DA2C77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DA2C77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DA2C77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A2C77"/>
    <w:rPr>
      <w:rFonts w:ascii="Symbol" w:hAnsi="Symbol"/>
    </w:rPr>
  </w:style>
  <w:style w:type="character" w:customStyle="1" w:styleId="WW8Num3z0">
    <w:name w:val="WW8Num3z0"/>
    <w:rsid w:val="00DA2C77"/>
    <w:rPr>
      <w:rFonts w:ascii="Symbol" w:hAnsi="Symbol"/>
    </w:rPr>
  </w:style>
  <w:style w:type="character" w:styleId="Hyperlink">
    <w:name w:val="Hyperlink"/>
    <w:basedOn w:val="DefaultParagraphFont"/>
    <w:rsid w:val="00DA2C7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A2C7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DA2C77"/>
    <w:rPr>
      <w:b/>
      <w:sz w:val="20"/>
      <w:lang w:val="en-US"/>
    </w:rPr>
  </w:style>
  <w:style w:type="paragraph" w:styleId="List">
    <w:name w:val="List"/>
    <w:basedOn w:val="BodyText"/>
    <w:rsid w:val="00DA2C77"/>
    <w:rPr>
      <w:rFonts w:cs="Tahoma"/>
    </w:rPr>
  </w:style>
  <w:style w:type="paragraph" w:styleId="Caption">
    <w:name w:val="caption"/>
    <w:basedOn w:val="Normal"/>
    <w:qFormat/>
    <w:rsid w:val="00DA2C7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DA2C77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DA2C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A2C77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DA2C77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DA2C77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DA2C77"/>
    <w:pPr>
      <w:suppressLineNumbers/>
    </w:pPr>
  </w:style>
  <w:style w:type="paragraph" w:customStyle="1" w:styleId="TableHeading">
    <w:name w:val="Table Heading"/>
    <w:basedOn w:val="TableContents"/>
    <w:rsid w:val="00DA2C77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A5049C"/>
    <w:rPr>
      <w:rFonts w:ascii="Arial" w:hAnsi="Arial"/>
      <w:b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	</vt:lpstr>
    </vt:vector>
  </TitlesOfParts>
  <Company>ROMANICA</Company>
  <LinksUpToDate>false</LinksUpToDate>
  <CharactersWithSpaces>447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17</cp:revision>
  <cp:lastPrinted>2012-03-20T09:01:00Z</cp:lastPrinted>
  <dcterms:created xsi:type="dcterms:W3CDTF">2019-03-22T09:03:00Z</dcterms:created>
  <dcterms:modified xsi:type="dcterms:W3CDTF">2024-03-13T11:43:00Z</dcterms:modified>
</cp:coreProperties>
</file>